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89" w:rsidRDefault="00D51589" w:rsidP="00D51589">
      <w:pPr>
        <w:spacing w:after="0"/>
      </w:pPr>
      <w:r>
        <w:t>Til:</w:t>
      </w:r>
      <w:r>
        <w:tab/>
        <w:t>Årsmøtet til JF-P</w:t>
      </w:r>
    </w:p>
    <w:p w:rsidR="00D51589" w:rsidRDefault="00D51589" w:rsidP="00D51589">
      <w:pPr>
        <w:spacing w:after="0"/>
      </w:pPr>
      <w:r>
        <w:t>Fra:</w:t>
      </w:r>
      <w:r>
        <w:tab/>
        <w:t>Seksjonsstyret</w:t>
      </w:r>
    </w:p>
    <w:p w:rsidR="00D51589" w:rsidRDefault="00D51589" w:rsidP="00D51589">
      <w:pPr>
        <w:spacing w:after="0"/>
      </w:pPr>
      <w:r>
        <w:t>Dato:</w:t>
      </w:r>
      <w:r>
        <w:tab/>
      </w:r>
      <w:r w:rsidR="00036D5A">
        <w:t>7.</w:t>
      </w:r>
      <w:r>
        <w:t xml:space="preserve"> september 2018</w:t>
      </w:r>
    </w:p>
    <w:p w:rsidR="00D51589" w:rsidRDefault="00D51589" w:rsidP="00D51589">
      <w:pPr>
        <w:spacing w:after="0"/>
      </w:pPr>
    </w:p>
    <w:p w:rsidR="00D51589" w:rsidRDefault="00D51589" w:rsidP="00D51589"/>
    <w:p w:rsidR="00D51589" w:rsidRDefault="00D51589" w:rsidP="00D51589">
      <w:pPr>
        <w:rPr>
          <w:b/>
        </w:rPr>
      </w:pPr>
      <w:r w:rsidRPr="00854241">
        <w:rPr>
          <w:b/>
        </w:rPr>
        <w:t>Sak</w:t>
      </w:r>
      <w:r>
        <w:rPr>
          <w:b/>
        </w:rPr>
        <w:t xml:space="preserve"> </w:t>
      </w:r>
      <w:r w:rsidR="00036D5A">
        <w:rPr>
          <w:b/>
        </w:rPr>
        <w:t>4</w:t>
      </w:r>
      <w:r>
        <w:rPr>
          <w:b/>
        </w:rPr>
        <w:t>:</w:t>
      </w:r>
      <w:r>
        <w:rPr>
          <w:b/>
        </w:rPr>
        <w:tab/>
      </w:r>
      <w:r w:rsidRPr="00854241">
        <w:rPr>
          <w:b/>
        </w:rPr>
        <w:tab/>
      </w:r>
      <w:r w:rsidR="00C42AE0">
        <w:rPr>
          <w:b/>
        </w:rPr>
        <w:t>Handlingsplan</w:t>
      </w:r>
    </w:p>
    <w:p w:rsidR="002A6801" w:rsidRDefault="002A6801" w:rsidP="004533B6">
      <w:pPr>
        <w:rPr>
          <w:b/>
        </w:rPr>
      </w:pPr>
    </w:p>
    <w:p w:rsidR="004533B6" w:rsidRPr="004533B6" w:rsidRDefault="004533B6" w:rsidP="004533B6">
      <w:pPr>
        <w:rPr>
          <w:b/>
        </w:rPr>
      </w:pPr>
      <w:r>
        <w:rPr>
          <w:b/>
        </w:rPr>
        <w:t>Innledning</w:t>
      </w:r>
    </w:p>
    <w:p w:rsidR="004533B6" w:rsidRDefault="00A82599" w:rsidP="004533B6">
      <w:r>
        <w:t>De</w:t>
      </w:r>
      <w:r w:rsidR="004533B6">
        <w:t>nne handlingsplanen er ikke bindende</w:t>
      </w:r>
      <w:r w:rsidR="00332C2A">
        <w:t xml:space="preserve"> for det nye styret. Den er ment som</w:t>
      </w:r>
      <w:r w:rsidR="004533B6">
        <w:t xml:space="preserve"> et forsøk på starthjelp til det nye regimet. Samtidig gir den medlemmene mulighet til refleksjon før årsmøtet rundt spørsmål man mener det nye styret bør engasjere seg i neste periode, og spille det inn på årsmøtet. </w:t>
      </w:r>
    </w:p>
    <w:p w:rsidR="004533B6" w:rsidRDefault="004533B6" w:rsidP="004533B6">
      <w:r>
        <w:t>Årsmøtet vil bli invitert til å ta stilling til en rekke saker. Avhengig av utfall, er dette saker styret må bære frem videre inn mot sekretariatet, Hovedstyret og Landsmøtet denne høsten. Landsmøtet skal være den 2. og 3. november</w:t>
      </w:r>
      <w:r w:rsidR="00332C2A">
        <w:t xml:space="preserve"> 2018. S</w:t>
      </w:r>
      <w:r>
        <w:t xml:space="preserve">eksjonens saker må være meldt innen en måned før Landsmøtet.  </w:t>
      </w:r>
    </w:p>
    <w:p w:rsidR="00636D5E" w:rsidRDefault="004533B6" w:rsidP="004533B6">
      <w:r>
        <w:t xml:space="preserve">Det er </w:t>
      </w:r>
      <w:r w:rsidR="00855AB3">
        <w:t xml:space="preserve">derfor </w:t>
      </w:r>
      <w:r>
        <w:t>nødvendig med et første styremøte allerede i slutten av september</w:t>
      </w:r>
      <w:r w:rsidR="00636D5E">
        <w:t>.</w:t>
      </w:r>
    </w:p>
    <w:p w:rsidR="00855AB3" w:rsidRDefault="00636D5E" w:rsidP="00636D5E">
      <w:r>
        <w:t xml:space="preserve">Forut for Landsmøtet møtes Landsmøtedelegasjonen </w:t>
      </w:r>
      <w:r w:rsidR="00332C2A">
        <w:t xml:space="preserve">til </w:t>
      </w:r>
      <w:r>
        <w:t xml:space="preserve">JF-P til forberedende møte etter initiativ fra styret. Det må skje mot slutten av oktober når landsmøtepapirene er distribuert. </w:t>
      </w:r>
    </w:p>
    <w:p w:rsidR="00636D5E" w:rsidRDefault="00636D5E" w:rsidP="00636D5E">
      <w:r>
        <w:t xml:space="preserve">Den 18. oktober er det </w:t>
      </w:r>
      <w:r w:rsidR="00332C2A">
        <w:t>h</w:t>
      </w:r>
      <w:r>
        <w:t xml:space="preserve">ovedstyremøte hvor den nyvalgte lederen må møte. Møtet er i hovedsak </w:t>
      </w:r>
      <w:r w:rsidR="00332C2A">
        <w:t xml:space="preserve">en </w:t>
      </w:r>
      <w:r>
        <w:t>forberedelse til Landsmøtet – dagsorden, saker, innstillinger</w:t>
      </w:r>
      <w:r w:rsidR="00754AFD">
        <w:t xml:space="preserve">, mv. Det er også berammet et </w:t>
      </w:r>
      <w:r w:rsidR="00332C2A">
        <w:t>h</w:t>
      </w:r>
      <w:r w:rsidR="00754AFD">
        <w:t xml:space="preserve">ovedstyremøte 1. november hvor man forsøker å disponere </w:t>
      </w:r>
      <w:r w:rsidR="00332C2A">
        <w:t>Landsmøtet</w:t>
      </w:r>
      <w:r w:rsidR="00754AFD">
        <w:t xml:space="preserve"> så godt som mulig.</w:t>
      </w:r>
    </w:p>
    <w:p w:rsidR="00754AFD" w:rsidRDefault="00754AFD" w:rsidP="00636D5E">
      <w:r>
        <w:t xml:space="preserve">Under følger noen innspill under </w:t>
      </w:r>
      <w:r w:rsidR="00855AB3">
        <w:t xml:space="preserve">overskrifter </w:t>
      </w:r>
      <w:r>
        <w:t>i en tilfeldig rekkefølge.</w:t>
      </w:r>
    </w:p>
    <w:p w:rsidR="00754AFD" w:rsidRDefault="00754AFD" w:rsidP="00636D5E"/>
    <w:p w:rsidR="00855AB3" w:rsidRPr="00855AB3" w:rsidRDefault="00855AB3" w:rsidP="00636D5E">
      <w:pPr>
        <w:rPr>
          <w:b/>
        </w:rPr>
      </w:pPr>
      <w:r>
        <w:rPr>
          <w:b/>
        </w:rPr>
        <w:t>Åpenhet</w:t>
      </w:r>
    </w:p>
    <w:p w:rsidR="00855AB3" w:rsidRDefault="00855AB3" w:rsidP="00636D5E">
      <w:r>
        <w:t xml:space="preserve">Det er viktig at styret </w:t>
      </w:r>
      <w:r w:rsidR="00332C2A">
        <w:t xml:space="preserve">fortsetter å </w:t>
      </w:r>
      <w:r>
        <w:t xml:space="preserve">praktisere åpenhet så langt det er mulig. </w:t>
      </w:r>
      <w:r w:rsidR="00332C2A">
        <w:t>Det er</w:t>
      </w:r>
      <w:r>
        <w:t xml:space="preserve"> etablert en hjemmeside under Juristforbundet.no. Der legge</w:t>
      </w:r>
      <w:r w:rsidR="00332C2A">
        <w:t xml:space="preserve">s det </w:t>
      </w:r>
      <w:r>
        <w:t xml:space="preserve">ut </w:t>
      </w:r>
      <w:r w:rsidR="00332C2A">
        <w:t xml:space="preserve">informasjon over </w:t>
      </w:r>
      <w:r>
        <w:t>alt hva vi holder på med</w:t>
      </w:r>
      <w:r w:rsidR="00332C2A">
        <w:t>. Det kan være</w:t>
      </w:r>
      <w:r>
        <w:t xml:space="preserve"> styrereferater m.m. Den</w:t>
      </w:r>
      <w:r w:rsidR="00332C2A">
        <w:t>ne</w:t>
      </w:r>
      <w:r>
        <w:t xml:space="preserve"> praksisen må fortsette selv om det er få klikk. Medlemmene skal vite at det er lett å få informasjon</w:t>
      </w:r>
      <w:r w:rsidR="005B0020">
        <w:t>.</w:t>
      </w:r>
    </w:p>
    <w:p w:rsidR="005B0020" w:rsidRDefault="005B0020" w:rsidP="00636D5E">
      <w:r>
        <w:t xml:space="preserve">Facebook </w:t>
      </w:r>
      <w:r w:rsidR="00332C2A">
        <w:t>er også viktig</w:t>
      </w:r>
      <w:r>
        <w:t>, og det er naturlig at de</w:t>
      </w:r>
      <w:r w:rsidR="00332C2A">
        <w:t>n</w:t>
      </w:r>
      <w:r>
        <w:t xml:space="preserve"> videreutvikles</w:t>
      </w:r>
      <w:r w:rsidR="00332C2A">
        <w:t>.</w:t>
      </w:r>
      <w:r>
        <w:t xml:space="preserve"> </w:t>
      </w:r>
    </w:p>
    <w:p w:rsidR="005B0020" w:rsidRDefault="005B0020" w:rsidP="00636D5E">
      <w:r>
        <w:t xml:space="preserve">Streaming av møter er også en del av åpenheten. </w:t>
      </w:r>
      <w:r w:rsidR="00332C2A">
        <w:t>Også denne aktiviteten må videreutvikles.</w:t>
      </w:r>
    </w:p>
    <w:p w:rsidR="005B0020" w:rsidRDefault="005B0020" w:rsidP="00636D5E"/>
    <w:p w:rsidR="00754AFD" w:rsidRDefault="00754AFD" w:rsidP="00636D5E">
      <w:pPr>
        <w:rPr>
          <w:b/>
        </w:rPr>
      </w:pPr>
      <w:proofErr w:type="spellStart"/>
      <w:r>
        <w:rPr>
          <w:b/>
        </w:rPr>
        <w:t>AdminControl</w:t>
      </w:r>
      <w:proofErr w:type="spellEnd"/>
    </w:p>
    <w:p w:rsidR="00754AFD" w:rsidRDefault="00754AFD" w:rsidP="00636D5E">
      <w:r w:rsidRPr="00754AFD">
        <w:t>Det er</w:t>
      </w:r>
      <w:r w:rsidR="00332C2A">
        <w:t>, etter forslag fra seksjon Privat,</w:t>
      </w:r>
      <w:r w:rsidRPr="00754AFD">
        <w:t xml:space="preserve"> innført et felles </w:t>
      </w:r>
      <w:r w:rsidR="005B0020">
        <w:t>styre</w:t>
      </w:r>
      <w:r w:rsidRPr="00754AFD">
        <w:t>portalsystem for Juristforbundet</w:t>
      </w:r>
      <w:r w:rsidR="00990072">
        <w:t xml:space="preserve"> som heter </w:t>
      </w:r>
      <w:proofErr w:type="spellStart"/>
      <w:r w:rsidR="00990072">
        <w:t>AdminControl</w:t>
      </w:r>
      <w:proofErr w:type="spellEnd"/>
      <w:r w:rsidR="00990072">
        <w:t xml:space="preserve">. </w:t>
      </w:r>
      <w:r w:rsidR="00332C2A">
        <w:t xml:space="preserve">Det er et meget proft system som også benyttes av mange børsnoterte virksomhetet. </w:t>
      </w:r>
      <w:r w:rsidR="00990072">
        <w:t xml:space="preserve">Det er viktig at </w:t>
      </w:r>
      <w:r w:rsidR="00FA3808">
        <w:t xml:space="preserve">nye styremedlemmer </w:t>
      </w:r>
      <w:r w:rsidR="00990072">
        <w:t xml:space="preserve">lærer seg å bruke det systemet så fort som mulig, </w:t>
      </w:r>
      <w:r w:rsidR="00990072">
        <w:lastRenderedPageBreak/>
        <w:t xml:space="preserve">og får gode arbeidsvaner knyttet til det. På den måten sikrer vi dokumentasjonen for all aktivitet i seksjonen, og </w:t>
      </w:r>
      <w:r w:rsidR="00FA3808">
        <w:t xml:space="preserve">lett </w:t>
      </w:r>
      <w:r w:rsidR="00990072">
        <w:t>distribu</w:t>
      </w:r>
      <w:r w:rsidR="00FA3808">
        <w:t xml:space="preserve">sjon av </w:t>
      </w:r>
      <w:r w:rsidR="00990072">
        <w:t xml:space="preserve">innkallinger, referater, saksdokumentasjon m.m. </w:t>
      </w:r>
    </w:p>
    <w:p w:rsidR="00990072" w:rsidRDefault="00990072" w:rsidP="00636D5E">
      <w:pPr>
        <w:rPr>
          <w:b/>
        </w:rPr>
      </w:pPr>
    </w:p>
    <w:p w:rsidR="00990072" w:rsidRDefault="00990072" w:rsidP="00636D5E">
      <w:pPr>
        <w:rPr>
          <w:b/>
        </w:rPr>
      </w:pPr>
      <w:r>
        <w:rPr>
          <w:b/>
        </w:rPr>
        <w:t xml:space="preserve">Sekretariatet </w:t>
      </w:r>
    </w:p>
    <w:p w:rsidR="00990072" w:rsidRDefault="00990072" w:rsidP="00636D5E">
      <w:r>
        <w:t xml:space="preserve">Hver seksjon har en seksjonskontakt i sekretariatet. Michael Rummelhoff er f.t. seksjonskontakt for seksjon Privat. Rollen mellom han og styreleder må defineres opp tidlig. Litt avhengig av styreleders valg av tilknytning/honorering. </w:t>
      </w:r>
    </w:p>
    <w:p w:rsidR="00990072" w:rsidRDefault="00990072" w:rsidP="00636D5E">
      <w:r>
        <w:t>Det avtroppende styre valgte å ansette en konsulent i en</w:t>
      </w:r>
      <w:r w:rsidR="00A53105">
        <w:t xml:space="preserve"> tidsbestemt</w:t>
      </w:r>
      <w:r>
        <w:t xml:space="preserve"> prosjektstilling som går ut ved årsskifte. Hun har tilrettelagt for mange nye prosjekter og arbeidsprosesser som nå bør kunne gå av seg selv. De økte kostnadene som ligger i honorering «finansieres» ved bortfall av denne stillingen. </w:t>
      </w:r>
    </w:p>
    <w:p w:rsidR="00990072" w:rsidRDefault="00990072" w:rsidP="00636D5E">
      <w:r>
        <w:t>Vi er en medlemsstyrt organisasjon, og skal ha innflytelse deretter. På den annen side besitter sekretariatet lang erfaring</w:t>
      </w:r>
      <w:r w:rsidR="001862DB">
        <w:t>,</w:t>
      </w:r>
      <w:r>
        <w:t xml:space="preserve"> så </w:t>
      </w:r>
      <w:r w:rsidR="001862DB">
        <w:t>fjellvettregelen</w:t>
      </w:r>
      <w:r>
        <w:t xml:space="preserve"> «Lytt på erfarne fjellfolk</w:t>
      </w:r>
      <w:r w:rsidR="001862DB">
        <w:t>»</w:t>
      </w:r>
      <w:r>
        <w:t xml:space="preserve"> </w:t>
      </w:r>
      <w:r w:rsidR="001862DB">
        <w:t>gjelder her også.</w:t>
      </w:r>
      <w:r w:rsidR="00A53105">
        <w:t xml:space="preserve"> Det er imidlertid erfaringen fra siste periode at sekretariatet ikke føler ansvar for utviklingen av seksjon. Det er kanskje en riktig tilnærming at utviklingsansvaret tilligger et aktivt arbeidende styre.</w:t>
      </w:r>
    </w:p>
    <w:p w:rsidR="001862DB" w:rsidRDefault="001862DB" w:rsidP="00636D5E"/>
    <w:p w:rsidR="001862DB" w:rsidRDefault="001862DB" w:rsidP="00636D5E">
      <w:pPr>
        <w:rPr>
          <w:b/>
        </w:rPr>
      </w:pPr>
      <w:r w:rsidRPr="001862DB">
        <w:rPr>
          <w:b/>
        </w:rPr>
        <w:t>Planlegging</w:t>
      </w:r>
    </w:p>
    <w:p w:rsidR="00786046" w:rsidRDefault="00DA4835" w:rsidP="00636D5E">
      <w:r>
        <w:t>Aktiviteten</w:t>
      </w:r>
      <w:r w:rsidR="00A53105">
        <w:t>e</w:t>
      </w:r>
      <w:r>
        <w:t xml:space="preserve"> denne høsten </w:t>
      </w:r>
      <w:r w:rsidR="00786046">
        <w:t xml:space="preserve">følger </w:t>
      </w:r>
      <w:r w:rsidR="00A53105">
        <w:t>oppsatt</w:t>
      </w:r>
      <w:r w:rsidR="002A6801">
        <w:t xml:space="preserve"> </w:t>
      </w:r>
      <w:r w:rsidR="00786046">
        <w:t>en plan</w:t>
      </w:r>
      <w:r w:rsidR="002A6801">
        <w:t>,</w:t>
      </w:r>
      <w:r>
        <w:t xml:space="preserve"> og drives av enhetene. </w:t>
      </w:r>
      <w:r w:rsidR="00786046">
        <w:t xml:space="preserve">Seksjonsstyret behøver ikke å ta </w:t>
      </w:r>
      <w:r w:rsidR="00A53105">
        <w:t xml:space="preserve">slike </w:t>
      </w:r>
      <w:r w:rsidR="00197222">
        <w:t>initiativ</w:t>
      </w:r>
      <w:r w:rsidR="00A53105">
        <w:t>.</w:t>
      </w:r>
      <w:r w:rsidR="00786046">
        <w:t xml:space="preserve"> </w:t>
      </w:r>
    </w:p>
    <w:p w:rsidR="00861255" w:rsidRDefault="00A078EF" w:rsidP="00636D5E">
      <w:r>
        <w:t xml:space="preserve">Det er </w:t>
      </w:r>
      <w:r w:rsidR="00786046">
        <w:t xml:space="preserve">imidlertid </w:t>
      </w:r>
      <w:r>
        <w:t xml:space="preserve">nødvendig med </w:t>
      </w:r>
      <w:r w:rsidR="00A53105">
        <w:t xml:space="preserve">planlegging for 2019. Det er derfor nødvendig med ytterligere </w:t>
      </w:r>
      <w:r>
        <w:t>et styremøte også etter Landsmøtet</w:t>
      </w:r>
      <w:r w:rsidR="00A53105">
        <w:t>, anslagsvis slutten av november/starten av desember</w:t>
      </w:r>
      <w:r>
        <w:t>. Det møte</w:t>
      </w:r>
      <w:r w:rsidR="00A53105">
        <w:t>t</w:t>
      </w:r>
      <w:r>
        <w:t xml:space="preserve"> må være et planleggingsmøte hvor man også disponerer/fordeler det tildelte beløpet fra Landsmøte. De ulike enhetene under seksjonen må </w:t>
      </w:r>
      <w:r w:rsidR="00197222">
        <w:t xml:space="preserve">få </w:t>
      </w:r>
      <w:r>
        <w:t xml:space="preserve">beskjed </w:t>
      </w:r>
      <w:r w:rsidR="00A53105">
        <w:t>tidlig i november (når man</w:t>
      </w:r>
      <w:r w:rsidR="00861255">
        <w:t xml:space="preserve"> kjenner finansieringen som besluttes av Landsmøtet)</w:t>
      </w:r>
      <w:r w:rsidR="00A53105">
        <w:t xml:space="preserve"> </w:t>
      </w:r>
      <w:r>
        <w:t>om å spille inn sine planer og søke om midler</w:t>
      </w:r>
      <w:r w:rsidR="00861255">
        <w:t xml:space="preserve"> for 2019</w:t>
      </w:r>
      <w:r>
        <w:t xml:space="preserve">. </w:t>
      </w:r>
    </w:p>
    <w:p w:rsidR="00197222" w:rsidRDefault="00861255" w:rsidP="00636D5E">
      <w:r>
        <w:t>Prosessene rundt det er ennå ikke godt tilrettelagt. Det er viktig at dette planlegges i god tid.</w:t>
      </w:r>
    </w:p>
    <w:p w:rsidR="00197222" w:rsidRDefault="00197222" w:rsidP="00636D5E">
      <w:r>
        <w:t xml:space="preserve">Styreleder har ved hver semesterstart hatt oppstartmøte med lederne av foreningsstyrer og </w:t>
      </w:r>
      <w:r w:rsidR="00861255">
        <w:t>de ulike fora</w:t>
      </w:r>
      <w:r>
        <w:t>, gjennomgått planene</w:t>
      </w:r>
      <w:r w:rsidR="00861255">
        <w:t>,</w:t>
      </w:r>
      <w:r>
        <w:t xml:space="preserve"> avstem</w:t>
      </w:r>
      <w:r w:rsidR="00861255">
        <w:t>t</w:t>
      </w:r>
      <w:r>
        <w:t xml:space="preserve"> likt og ulikt</w:t>
      </w:r>
      <w:r w:rsidR="00861255">
        <w:t>, u</w:t>
      </w:r>
      <w:r>
        <w:t>tvekslet informasjon</w:t>
      </w:r>
      <w:r w:rsidR="00861255">
        <w:t xml:space="preserve"> om hverandres aktiviteter m.m. Det bør videreføres.</w:t>
      </w:r>
    </w:p>
    <w:p w:rsidR="00197222" w:rsidRDefault="00197222" w:rsidP="00636D5E">
      <w:pPr>
        <w:rPr>
          <w:b/>
        </w:rPr>
      </w:pPr>
    </w:p>
    <w:p w:rsidR="00197222" w:rsidRPr="00197222" w:rsidRDefault="00197222" w:rsidP="00636D5E">
      <w:pPr>
        <w:rPr>
          <w:b/>
        </w:rPr>
      </w:pPr>
      <w:r w:rsidRPr="00197222">
        <w:rPr>
          <w:b/>
        </w:rPr>
        <w:t>Geografi</w:t>
      </w:r>
    </w:p>
    <w:p w:rsidR="00197222" w:rsidRDefault="00197222" w:rsidP="00636D5E">
      <w:r>
        <w:t xml:space="preserve">Seksjonen har medlemmer rundt om i hele landet. Vårt tiltak </w:t>
      </w:r>
      <w:r w:rsidR="00861255">
        <w:t>for</w:t>
      </w:r>
      <w:r>
        <w:t xml:space="preserve"> å spre tilbudet har vært å satse på </w:t>
      </w:r>
      <w:proofErr w:type="spellStart"/>
      <w:r>
        <w:t>streaming</w:t>
      </w:r>
      <w:proofErr w:type="spellEnd"/>
      <w:r w:rsidR="00861255">
        <w:t xml:space="preserve"> og </w:t>
      </w:r>
      <w:proofErr w:type="spellStart"/>
      <w:r w:rsidR="00861255">
        <w:t>facebook</w:t>
      </w:r>
      <w:proofErr w:type="spellEnd"/>
      <w:r w:rsidR="00861255">
        <w:t>.</w:t>
      </w:r>
      <w:r>
        <w:t xml:space="preserve"> Vi har kommet litt i gang, og har gjort noen erfaringer. Det må kunne </w:t>
      </w:r>
      <w:r w:rsidR="00861255">
        <w:t>videre</w:t>
      </w:r>
      <w:r>
        <w:t>utvikles</w:t>
      </w:r>
      <w:r w:rsidR="00861255">
        <w:t>.</w:t>
      </w:r>
    </w:p>
    <w:p w:rsidR="00874835" w:rsidRDefault="00197222" w:rsidP="00636D5E">
      <w:r>
        <w:t xml:space="preserve">Vi har erfart at seksjonsgrensene </w:t>
      </w:r>
      <w:r w:rsidR="00861255">
        <w:t xml:space="preserve">(privat </w:t>
      </w:r>
      <w:proofErr w:type="spellStart"/>
      <w:r w:rsidR="00861255">
        <w:t>vs</w:t>
      </w:r>
      <w:proofErr w:type="spellEnd"/>
      <w:r w:rsidR="00861255">
        <w:t xml:space="preserve"> offentlig) </w:t>
      </w:r>
      <w:r>
        <w:t>ikke er hensiktsmessig i forhold til faglige og sosiale aktiviteter, særlig rundt omkring i la</w:t>
      </w:r>
      <w:r w:rsidR="00874835">
        <w:t xml:space="preserve">ndet. </w:t>
      </w:r>
      <w:r w:rsidR="00861255">
        <w:t>Det</w:t>
      </w:r>
      <w:r>
        <w:t xml:space="preserve"> anbefale</w:t>
      </w:r>
      <w:r w:rsidR="00861255">
        <w:t>s</w:t>
      </w:r>
      <w:r>
        <w:t xml:space="preserve"> at det tas skikkelig tak i Juristforum</w:t>
      </w:r>
      <w:r w:rsidR="00874835">
        <w:t>s-modellen og sprer den rundt i hele landet.</w:t>
      </w:r>
      <w:r>
        <w:t xml:space="preserve">  </w:t>
      </w:r>
      <w:r w:rsidR="00874835">
        <w:t>Det kan gi et løft for våre medlemmer utenfor Oslo-gryta som de virkelig fortjener.</w:t>
      </w:r>
    </w:p>
    <w:p w:rsidR="00874835" w:rsidRDefault="00874835" w:rsidP="00636D5E"/>
    <w:p w:rsidR="00197222" w:rsidRDefault="00874835" w:rsidP="00636D5E">
      <w:pPr>
        <w:rPr>
          <w:b/>
        </w:rPr>
      </w:pPr>
      <w:proofErr w:type="gramStart"/>
      <w:r w:rsidRPr="00874835">
        <w:rPr>
          <w:b/>
        </w:rPr>
        <w:t>CRM</w:t>
      </w:r>
      <w:r w:rsidR="00197222" w:rsidRPr="00874835">
        <w:rPr>
          <w:b/>
        </w:rPr>
        <w:t xml:space="preserve"> </w:t>
      </w:r>
      <w:r w:rsidR="002A6801">
        <w:rPr>
          <w:b/>
        </w:rPr>
        <w:t xml:space="preserve"> og</w:t>
      </w:r>
      <w:proofErr w:type="gramEnd"/>
      <w:r w:rsidR="002A6801">
        <w:rPr>
          <w:b/>
        </w:rPr>
        <w:t xml:space="preserve"> App</w:t>
      </w:r>
    </w:p>
    <w:p w:rsidR="00874835" w:rsidRDefault="00874835" w:rsidP="00636D5E">
      <w:r>
        <w:t>Vi mangler effektiv tilgang til relevant k</w:t>
      </w:r>
      <w:r w:rsidRPr="00874835">
        <w:t>unnskap om medlemmene</w:t>
      </w:r>
      <w:r>
        <w:t xml:space="preserve"> slik at vi kan knytte bånd faglig og sosialt</w:t>
      </w:r>
      <w:r w:rsidR="00861255">
        <w:t xml:space="preserve"> mellom medlemmer med felles geografisk tilhørighet og faglige interesser</w:t>
      </w:r>
      <w:r>
        <w:t xml:space="preserve">. Det er </w:t>
      </w:r>
      <w:r w:rsidR="008066F3">
        <w:t xml:space="preserve">et meget stort </w:t>
      </w:r>
      <w:r>
        <w:t xml:space="preserve">behov for å iverksette realisering av den nye CRM-systemet så fort som mulig. Vi mener at medlemskapet bør ligge i en app som gjør at det vil være en enkel distribusjon ut av medlemstilbud og aktiviteter, og lettere </w:t>
      </w:r>
      <w:r w:rsidR="008066F3">
        <w:t xml:space="preserve">å innhente relevant og tidsriktig </w:t>
      </w:r>
      <w:r>
        <w:t>datafangst fra det enkelte medlem</w:t>
      </w:r>
      <w:r w:rsidR="008066F3">
        <w:t xml:space="preserve"> (ved at medlemmet selv taster de inn hvert år!).</w:t>
      </w:r>
      <w:r>
        <w:t xml:space="preserve">  </w:t>
      </w:r>
    </w:p>
    <w:p w:rsidR="00990072" w:rsidRDefault="00874835" w:rsidP="00636D5E">
      <w:r>
        <w:t xml:space="preserve">Dette er kritisk for seksjon Privat, men også Kommune og Stat er pådrivere. Uten å kjenne medlemmenes tidsaktuelle preferanser </w:t>
      </w:r>
      <w:r w:rsidR="008066F3">
        <w:t>kan</w:t>
      </w:r>
      <w:r>
        <w:t xml:space="preserve"> vi ikke å levere et relevant tilbud med stor medlemsnytte</w:t>
      </w:r>
      <w:r w:rsidR="008066F3">
        <w:t xml:space="preserve"> til våre medlemmer</w:t>
      </w:r>
      <w:r>
        <w:t>.</w:t>
      </w:r>
    </w:p>
    <w:p w:rsidR="00874835" w:rsidRDefault="00874835" w:rsidP="00636D5E"/>
    <w:p w:rsidR="00874835" w:rsidRDefault="00874835" w:rsidP="00636D5E">
      <w:pPr>
        <w:rPr>
          <w:b/>
        </w:rPr>
      </w:pPr>
      <w:r w:rsidRPr="00874835">
        <w:rPr>
          <w:b/>
        </w:rPr>
        <w:t>Verdiskapingsrapporten</w:t>
      </w:r>
    </w:p>
    <w:p w:rsidR="00721FD9" w:rsidRDefault="00874835" w:rsidP="00636D5E">
      <w:r>
        <w:t>Det forrige styret tok tak i problemstillingen og utarbeidet en forstudie</w:t>
      </w:r>
      <w:r w:rsidR="008066F3">
        <w:t xml:space="preserve">. Det ble </w:t>
      </w:r>
      <w:r>
        <w:t xml:space="preserve">anbefalt å ta det videre. Det har vi </w:t>
      </w:r>
      <w:r w:rsidR="00E7029F">
        <w:t>gjort.</w:t>
      </w:r>
      <w:r>
        <w:t xml:space="preserve"> </w:t>
      </w:r>
      <w:r w:rsidR="008066F3">
        <w:t xml:space="preserve">Rapporten foreligger. </w:t>
      </w:r>
      <w:r>
        <w:t>Det må være en viktig satsning</w:t>
      </w:r>
      <w:r w:rsidR="00E7029F">
        <w:t xml:space="preserve"> fremover å prøve å bruke den for å bedre det etterlatte inntrykket av jurister. Vi må vise profesjonsstolthet, og vårt verdibidrag til samfunn. </w:t>
      </w:r>
      <w:r w:rsidR="00721FD9">
        <w:t>Formål er å styrke posisjon, og bedre grunnlaget for bedre lønns- og arbeidsvilkår.</w:t>
      </w:r>
    </w:p>
    <w:p w:rsidR="00874835" w:rsidRPr="00874835" w:rsidRDefault="00E7029F" w:rsidP="00636D5E">
      <w:r>
        <w:t xml:space="preserve">  </w:t>
      </w:r>
    </w:p>
    <w:p w:rsidR="00E7029F" w:rsidRDefault="00C11D32" w:rsidP="004533B6">
      <w:pPr>
        <w:rPr>
          <w:b/>
        </w:rPr>
      </w:pPr>
      <w:r w:rsidRPr="00C11D32">
        <w:rPr>
          <w:b/>
        </w:rPr>
        <w:t>Økonomi</w:t>
      </w:r>
    </w:p>
    <w:p w:rsidR="00C11D32" w:rsidRDefault="00721FD9" w:rsidP="004533B6">
      <w:r>
        <w:t>Seksjonen har solid</w:t>
      </w:r>
      <w:r w:rsidR="00C11D32" w:rsidRPr="00C11D32">
        <w:t xml:space="preserve"> finansiering ut året.</w:t>
      </w:r>
      <w:r w:rsidR="00C11D32">
        <w:t xml:space="preserve"> Vi har beregnet at </w:t>
      </w:r>
      <w:r>
        <w:t xml:space="preserve">det er </w:t>
      </w:r>
      <w:r w:rsidR="00C11D32">
        <w:t>så mye som 2.5 mill. kroner til disposisjon. Noe er bevilget</w:t>
      </w:r>
      <w:r>
        <w:t xml:space="preserve"> og brukes av enhetene. Anslaget f.t. er at kr. 1.750.000,- </w:t>
      </w:r>
      <w:r w:rsidR="00C11D32">
        <w:t>vil stå ubrukt pr. 31.12.2018</w:t>
      </w:r>
      <w:r>
        <w:t>.</w:t>
      </w:r>
    </w:p>
    <w:p w:rsidR="00C11D32" w:rsidRDefault="00721FD9" w:rsidP="004533B6">
      <w:r>
        <w:t xml:space="preserve">Det er trolig nå </w:t>
      </w:r>
      <w:r w:rsidR="00C11D32">
        <w:t xml:space="preserve">etablert et prinsipp om at 10 % av medlemsinntektene skal gå til seksjonene. Det er </w:t>
      </w:r>
      <w:r>
        <w:t xml:space="preserve">ble </w:t>
      </w:r>
      <w:r w:rsidR="00C11D32">
        <w:t xml:space="preserve">innført et </w:t>
      </w:r>
      <w:r>
        <w:t xml:space="preserve">likt beløp i </w:t>
      </w:r>
      <w:r w:rsidR="00C11D32">
        <w:t xml:space="preserve">bunn som de små nyter godt av. </w:t>
      </w:r>
      <w:r>
        <w:t>Seksjonen stemte imot det på Landsmøtet 2016, og det bør gjentas.</w:t>
      </w:r>
      <w:r w:rsidR="00C11D32">
        <w:t xml:space="preserve"> Studentene får egen finansiering. Det er litt kjøpslåing rundt dette på Landsmøtet. Det er uheldig. Hold fast på en prosentsats.</w:t>
      </w:r>
    </w:p>
    <w:p w:rsidR="00C11D32" w:rsidRDefault="00C11D32" w:rsidP="004533B6">
      <w:r>
        <w:t>For medlemmer av seksjon Privat som ikke er tilknyttet en tariffavtale bør kontingenten være</w:t>
      </w:r>
      <w:r w:rsidR="00AC3B73">
        <w:t xml:space="preserve"> </w:t>
      </w:r>
      <w:r w:rsidR="00721FD9">
        <w:t xml:space="preserve">lavere (f.eks. </w:t>
      </w:r>
      <w:r w:rsidR="00AC3B73">
        <w:t>kr. 3.000,- pr. år</w:t>
      </w:r>
      <w:r w:rsidR="00721FD9">
        <w:t>)</w:t>
      </w:r>
      <w:r w:rsidR="00AC3B73">
        <w:t xml:space="preserve">. De som også er medlem av Advokatforeningen bør få et lite avslag </w:t>
      </w:r>
      <w:r w:rsidR="00721FD9">
        <w:t xml:space="preserve">(f.eks. </w:t>
      </w:r>
      <w:r w:rsidR="00AC3B73">
        <w:t>kr. 500,-</w:t>
      </w:r>
      <w:r w:rsidR="00721FD9">
        <w:t>)</w:t>
      </w:r>
      <w:r w:rsidR="00AC3B73">
        <w:t xml:space="preserve">. </w:t>
      </w:r>
      <w:r w:rsidR="00721FD9">
        <w:t xml:space="preserve">Medlemmer </w:t>
      </w:r>
      <w:r w:rsidR="00AC3B73">
        <w:t>som er knyttet til en tariffavtale bør</w:t>
      </w:r>
      <w:r w:rsidR="00721FD9">
        <w:t>, som i dag,</w:t>
      </w:r>
      <w:r w:rsidR="00AC3B73">
        <w:t xml:space="preserve"> betale kr. 5.000,-. De får skattefradrag på ca. kr. 830,- slik at de reelt betaler ca. kr. 4.170,-.  </w:t>
      </w:r>
    </w:p>
    <w:p w:rsidR="00721FD9" w:rsidRDefault="00721FD9" w:rsidP="004533B6">
      <w:r>
        <w:t>Ved en slik antydet løsning, a</w:t>
      </w:r>
      <w:r w:rsidR="00AC3B73">
        <w:t>lt annet like</w:t>
      </w:r>
      <w:r>
        <w:t>,</w:t>
      </w:r>
      <w:r w:rsidR="00AC3B73">
        <w:t xml:space="preserve"> reduseres inntekten fra dagens ca. kr. 30.000.000,- mill. til </w:t>
      </w:r>
      <w:r w:rsidR="00973EAA">
        <w:t>ca</w:t>
      </w:r>
      <w:r>
        <w:t>.</w:t>
      </w:r>
      <w:r w:rsidR="00973EAA">
        <w:t xml:space="preserve"> </w:t>
      </w:r>
      <w:r w:rsidR="00AC3B73">
        <w:t>kr. 20.000.000,-. Vi må rekruttere opp over 3000 nye medlemmer i privat for å komme på samme nivå. Kostnadene øker ikke tilsvarende fordi marginalkostnaden pr medlem er meget lav.</w:t>
      </w:r>
    </w:p>
    <w:p w:rsidR="00AC3B73" w:rsidRDefault="00721FD9" w:rsidP="004533B6">
      <w:r>
        <w:t>Det er et spørsmål om man kan klare det.</w:t>
      </w:r>
      <w:r w:rsidR="00AC3B73">
        <w:t xml:space="preserve"> </w:t>
      </w:r>
      <w:r w:rsidR="00973EAA">
        <w:t>Vi har fått oppgitt at vi har ca</w:t>
      </w:r>
      <w:r>
        <w:t>.</w:t>
      </w:r>
      <w:r w:rsidR="00973EAA">
        <w:t xml:space="preserve"> 400 betalende medlemmer innen finansnæringen. Menon rapporter at bare </w:t>
      </w:r>
      <w:r>
        <w:t xml:space="preserve">innen finans så </w:t>
      </w:r>
      <w:r w:rsidR="00973EAA">
        <w:t>er det 5000 jurister. Potensialet er helt enorm</w:t>
      </w:r>
      <w:r>
        <w:t>t. Det må tas tak</w:t>
      </w:r>
      <w:r w:rsidR="004257C5">
        <w:t>.</w:t>
      </w:r>
      <w:r w:rsidR="00973EAA">
        <w:t xml:space="preserve"> Vi må samle profesjonen under </w:t>
      </w:r>
      <w:r w:rsidR="004257C5">
        <w:t>én fane. Legeforeningen samler over 90 prosent av legene.</w:t>
      </w:r>
    </w:p>
    <w:p w:rsidR="00973EAA" w:rsidRDefault="00973EAA" w:rsidP="004533B6">
      <w:r>
        <w:lastRenderedPageBreak/>
        <w:t>Det tas i dag deltager</w:t>
      </w:r>
      <w:r w:rsidR="004257C5">
        <w:t>-</w:t>
      </w:r>
      <w:r>
        <w:t xml:space="preserve">avgift på ulike arrangementer. Der ligger det også et potensial riktig satt opp. Det ligger oppside </w:t>
      </w:r>
      <w:r w:rsidR="004257C5">
        <w:t xml:space="preserve">også </w:t>
      </w:r>
      <w:r>
        <w:t>på mange andre områder</w:t>
      </w:r>
      <w:r w:rsidR="004257C5">
        <w:t>.</w:t>
      </w:r>
      <w:r>
        <w:t xml:space="preserve"> </w:t>
      </w:r>
    </w:p>
    <w:p w:rsidR="00973EAA" w:rsidRDefault="00973EAA" w:rsidP="004533B6">
      <w:r>
        <w:t>Egenkapitalen i Juristforbundet er meget god, så om vi tærer litt på den, så er det ikke solvenstruen</w:t>
      </w:r>
      <w:r w:rsidR="004257C5">
        <w:t>d</w:t>
      </w:r>
      <w:r>
        <w:t>e for Forbundet.</w:t>
      </w:r>
    </w:p>
    <w:p w:rsidR="00973EAA" w:rsidRDefault="00973EAA" w:rsidP="004533B6">
      <w:r>
        <w:t>For styret blir kontingentsspørsmålet viktig. Også andre seksjonsledere snakker om å sette den ned med henvisning til at vi historisk har hatt for store overskudd (som ikke er bra i en medlemsstyrt virksomhet som egentlig er und</w:t>
      </w:r>
      <w:r w:rsidR="004257C5">
        <w:t>e</w:t>
      </w:r>
      <w:r>
        <w:t>r aktivitetsstyring</w:t>
      </w:r>
      <w:r w:rsidR="004257C5">
        <w:t xml:space="preserve"> og hvor resultatmålet er kr. 0,-</w:t>
      </w:r>
      <w:r>
        <w:t>.</w:t>
      </w:r>
    </w:p>
    <w:p w:rsidR="00ED174B" w:rsidRDefault="00ED174B" w:rsidP="004533B6"/>
    <w:p w:rsidR="00ED174B" w:rsidRDefault="00ED174B" w:rsidP="004533B6">
      <w:pPr>
        <w:rPr>
          <w:b/>
        </w:rPr>
      </w:pPr>
      <w:r>
        <w:rPr>
          <w:b/>
        </w:rPr>
        <w:t>Forum</w:t>
      </w:r>
    </w:p>
    <w:p w:rsidR="00ED174B" w:rsidRDefault="00ED174B" w:rsidP="004533B6">
      <w:r>
        <w:t xml:space="preserve">I forbindelse med budsjett for 2019 bør man diskutere med hvert forum om hensiktsmessighet og styresammensetning. Styremedlemmene er oppnevnt </w:t>
      </w:r>
      <w:r w:rsidR="00036D5A">
        <w:t xml:space="preserve">på ubestemt tid, </w:t>
      </w:r>
      <w:r>
        <w:t xml:space="preserve">og kan tas ut med umiddelbar virkning om det er nødvendig. </w:t>
      </w:r>
    </w:p>
    <w:p w:rsidR="00ED174B" w:rsidRDefault="00ED174B" w:rsidP="004533B6">
      <w:r>
        <w:t>For</w:t>
      </w:r>
      <w:r w:rsidR="00036D5A">
        <w:t>u</w:t>
      </w:r>
      <w:r>
        <w:t xml:space="preserve">m for næringsdrivende bør videreføres, og bør kunne være en samarbeidsplattform </w:t>
      </w:r>
      <w:r w:rsidR="00EC6C5F">
        <w:t>med Advokatforeningen. Små og mellomstore næringsvirksomheter har behov for felles støtte og hjelp</w:t>
      </w:r>
      <w:r w:rsidR="00036D5A">
        <w:t>, og interessearbeid.</w:t>
      </w:r>
      <w:r w:rsidR="00EC6C5F">
        <w:t xml:space="preserve"> Vi har tilgang til næringsdrivende leger, tannleger etc</w:t>
      </w:r>
      <w:r w:rsidR="00036D5A">
        <w:t>.</w:t>
      </w:r>
      <w:r w:rsidR="00EC6C5F">
        <w:t xml:space="preserve"> gjennom Akademikerne</w:t>
      </w:r>
      <w:r w:rsidR="00036D5A">
        <w:t>,</w:t>
      </w:r>
      <w:r>
        <w:t xml:space="preserve"> </w:t>
      </w:r>
      <w:r w:rsidR="00EC6C5F">
        <w:t>og bør kunne være attraktive samarbeidspart</w:t>
      </w:r>
      <w:r w:rsidR="00036D5A">
        <w:t>nere for Advokatforeningen</w:t>
      </w:r>
      <w:r w:rsidR="00EC6C5F">
        <w:t>. Her er det grunnlag for vekst og fremgang.</w:t>
      </w:r>
    </w:p>
    <w:p w:rsidR="00036D5A" w:rsidRDefault="00EC6C5F" w:rsidP="004533B6">
      <w:r>
        <w:t xml:space="preserve">Forum for Privat tar for seg lønnsdannelsen i privat Sektor. </w:t>
      </w:r>
      <w:r w:rsidR="00036D5A">
        <w:t>Seksjonsstyret får rapporter til hvert styremøte. Det er fortsatt et viktig arbeidsområde, særlig for medlemmer i privat sektor.</w:t>
      </w:r>
    </w:p>
    <w:p w:rsidR="00EC6C5F" w:rsidRDefault="00EC6C5F" w:rsidP="004533B6">
      <w:r>
        <w:t>Forum yngre jurister er etablert og finansiert av seksjon Privat. De</w:t>
      </w:r>
      <w:r w:rsidR="00036D5A">
        <w:t>t forumet</w:t>
      </w:r>
      <w:r>
        <w:t xml:space="preserve"> bør ligge under Hovedstyret, så styring og finansiering legges dit.</w:t>
      </w:r>
    </w:p>
    <w:p w:rsidR="00EC6C5F" w:rsidRDefault="00EC6C5F" w:rsidP="004533B6">
      <w:pPr>
        <w:rPr>
          <w:b/>
        </w:rPr>
      </w:pPr>
    </w:p>
    <w:p w:rsidR="00EC6C5F" w:rsidRPr="00EC6C5F" w:rsidRDefault="00EC6C5F" w:rsidP="004533B6">
      <w:pPr>
        <w:rPr>
          <w:b/>
        </w:rPr>
      </w:pPr>
      <w:r w:rsidRPr="00EC6C5F">
        <w:rPr>
          <w:b/>
        </w:rPr>
        <w:t>Foreningene</w:t>
      </w:r>
    </w:p>
    <w:p w:rsidR="00EC6C5F" w:rsidRDefault="00EC6C5F" w:rsidP="004533B6">
      <w:r>
        <w:t>Foreningene er nokså autonome. Så lenge vi ikke har god kunnskap om medlemmene, er det vanskelig å starte ulike nettverk og Juristforumer. Vi har tro på at det er modellen. Bedriftsjuristene har på sitt årsmøte uttalt noe lignende.</w:t>
      </w:r>
    </w:p>
    <w:p w:rsidR="00EC6C5F" w:rsidRDefault="00EC6C5F" w:rsidP="004533B6"/>
    <w:p w:rsidR="00EC6C5F" w:rsidRDefault="00EC6C5F" w:rsidP="004533B6">
      <w:pPr>
        <w:rPr>
          <w:b/>
        </w:rPr>
      </w:pPr>
      <w:r>
        <w:rPr>
          <w:b/>
        </w:rPr>
        <w:t>Advokatkontoret</w:t>
      </w:r>
    </w:p>
    <w:p w:rsidR="00E60941" w:rsidRDefault="00EC6C5F" w:rsidP="004533B6">
      <w:r>
        <w:t>På vår første strategisamling i november 2016 fikk vi presentert advokatkontoret</w:t>
      </w:r>
      <w:r w:rsidR="00E60941">
        <w:t xml:space="preserve"> på en god måte</w:t>
      </w:r>
      <w:r>
        <w:t>. Vi har ikke hatt tid til å gå dypere inn i det medlemstilbudet</w:t>
      </w:r>
      <w:r w:rsidR="00E60941">
        <w:t>. Det bør man gjøre med jevne mellomrom</w:t>
      </w:r>
      <w:r w:rsidR="00AA477A">
        <w:t>,</w:t>
      </w:r>
      <w:r w:rsidR="00E60941">
        <w:t xml:space="preserve"> og kanskje utfordre miljøet til alternativ løsningsmodeller. Kanskje bør vi samarbeide med </w:t>
      </w:r>
      <w:proofErr w:type="spellStart"/>
      <w:r w:rsidR="00E60941">
        <w:t>Econa</w:t>
      </w:r>
      <w:proofErr w:type="spellEnd"/>
      <w:r w:rsidR="00AA477A">
        <w:t>,</w:t>
      </w:r>
      <w:r w:rsidR="00E60941">
        <w:t xml:space="preserve"> og hvor </w:t>
      </w:r>
      <w:r w:rsidR="00AA477A">
        <w:t>JFs advokatkontor</w:t>
      </w:r>
      <w:r w:rsidR="00E60941">
        <w:t xml:space="preserve"> spesialiserer </w:t>
      </w:r>
      <w:r w:rsidR="00AA477A">
        <w:t>seg</w:t>
      </w:r>
      <w:r w:rsidR="00E60941">
        <w:t xml:space="preserve"> mer på å betjene medlemmer i stat og kommune (også </w:t>
      </w:r>
      <w:proofErr w:type="spellStart"/>
      <w:r w:rsidR="00E60941">
        <w:t>Econa</w:t>
      </w:r>
      <w:proofErr w:type="spellEnd"/>
      <w:r w:rsidR="00E60941">
        <w:t xml:space="preserve">-medlemmer) og at advokatene i </w:t>
      </w:r>
      <w:proofErr w:type="spellStart"/>
      <w:r w:rsidR="00E60941">
        <w:t>Econa</w:t>
      </w:r>
      <w:proofErr w:type="spellEnd"/>
      <w:r w:rsidR="00E60941">
        <w:t xml:space="preserve"> tar saker i privat sektor, eller at man deler opp saksområder. Styret har ingen mening om dagens situasjon utover et generelt godt inntrykk av personene involvert, men mener på generelt grunnlag at man med jevne mellomrom bør sette det på agendaen. Det er denne bakgrunn</w:t>
      </w:r>
      <w:r w:rsidR="00AA477A">
        <w:t xml:space="preserve"> at man bør gå igjennom advokatkontoret i neste periode.</w:t>
      </w:r>
    </w:p>
    <w:p w:rsidR="00E60941" w:rsidRDefault="00E60941" w:rsidP="004533B6"/>
    <w:p w:rsidR="00E60941" w:rsidRDefault="00E60941" w:rsidP="004533B6">
      <w:pPr>
        <w:rPr>
          <w:b/>
        </w:rPr>
      </w:pPr>
      <w:r>
        <w:rPr>
          <w:b/>
        </w:rPr>
        <w:t>Hovedstyret</w:t>
      </w:r>
    </w:p>
    <w:p w:rsidR="00E60941" w:rsidRDefault="00AA477A" w:rsidP="004533B6">
      <w:r>
        <w:t xml:space="preserve">Basert på erfaringen i siste periode, er det </w:t>
      </w:r>
      <w:r w:rsidR="00E60941">
        <w:t xml:space="preserve">viktig at seksjonslederne </w:t>
      </w:r>
      <w:r w:rsidR="003A40E7">
        <w:t xml:space="preserve">for Stat, Kommune og Privat </w:t>
      </w:r>
      <w:r w:rsidR="00E60941">
        <w:t xml:space="preserve">og </w:t>
      </w:r>
      <w:r w:rsidR="003A40E7">
        <w:t>P</w:t>
      </w:r>
      <w:r w:rsidR="00E60941">
        <w:t xml:space="preserve">residenten møtes med jevne mellom, gjerne hver 14. dag for planlegging og forberedelse av saker. Administrasjonen bør også være tilstede med generalsekretær og sin ledergruppe pluss seksjonskontaktene. </w:t>
      </w:r>
      <w:r w:rsidR="003A40E7">
        <w:t>Det vil bedre informasjonsflyten, vi får til helhetlig planlegging</w:t>
      </w:r>
      <w:r>
        <w:t>,</w:t>
      </w:r>
      <w:r w:rsidR="003A40E7">
        <w:t xml:space="preserve"> og vi får utnyttet ressursene optimal. Dette er særlig viktig for å utvikle nettverksmodell på tvers</w:t>
      </w:r>
      <w:r>
        <w:t xml:space="preserve"> av privat og offentlig sektor</w:t>
      </w:r>
      <w:r w:rsidR="003A40E7">
        <w:t xml:space="preserve"> og </w:t>
      </w:r>
      <w:r>
        <w:t xml:space="preserve">systematisk nyetablering av </w:t>
      </w:r>
      <w:r w:rsidR="003A40E7">
        <w:t>geografiske Juristforumer.</w:t>
      </w:r>
    </w:p>
    <w:p w:rsidR="003A40E7" w:rsidRDefault="003A40E7" w:rsidP="004533B6">
      <w:r>
        <w:t>Hovedstyret vil normalt ha et møte i måneden</w:t>
      </w:r>
      <w:r w:rsidR="00AA477A">
        <w:t>.</w:t>
      </w:r>
      <w:r>
        <w:t xml:space="preserve"> Med gode formøter og en avklart diskusjon i forkant mellom seksjonene vil </w:t>
      </w:r>
      <w:r w:rsidR="00AA477A">
        <w:t xml:space="preserve">arbeidet i Hovedstyret </w:t>
      </w:r>
      <w:r>
        <w:t xml:space="preserve">gå både bedre og raskere. </w:t>
      </w:r>
    </w:p>
    <w:p w:rsidR="002A6801" w:rsidRDefault="002A6801" w:rsidP="004533B6"/>
    <w:p w:rsidR="002A6801" w:rsidRDefault="002A6801" w:rsidP="004533B6">
      <w:pPr>
        <w:rPr>
          <w:b/>
        </w:rPr>
      </w:pPr>
      <w:r>
        <w:rPr>
          <w:b/>
        </w:rPr>
        <w:t>Organisasjonsbygging</w:t>
      </w:r>
    </w:p>
    <w:p w:rsidR="004314B9" w:rsidRDefault="002A6801" w:rsidP="004533B6">
      <w:r>
        <w:t>Det er viktig å øke antallet tillitsvalgte, enten det er organisasjonstillitsvalgte eller virksomhetstillitsvalgte. Når det gjelder organisasjonstillitsvalgte er det bare fantasien som setter begren</w:t>
      </w:r>
      <w:r w:rsidR="004314B9">
        <w:t>sn</w:t>
      </w:r>
      <w:r>
        <w:t>ing</w:t>
      </w:r>
      <w:r w:rsidR="004314B9">
        <w:t>. For hvert nettverk trengs det ledere, til hvert geografiske Juristforum et arrangement-styre</w:t>
      </w:r>
      <w:r w:rsidR="009327D2">
        <w:t>, etc.</w:t>
      </w:r>
      <w:r w:rsidR="004314B9">
        <w:t xml:space="preserve"> </w:t>
      </w:r>
    </w:p>
    <w:p w:rsidR="004314B9" w:rsidRDefault="004314B9" w:rsidP="004533B6">
      <w:proofErr w:type="spellStart"/>
      <w:r>
        <w:t>Econa</w:t>
      </w:r>
      <w:proofErr w:type="spellEnd"/>
      <w:r>
        <w:t xml:space="preserve"> bruker betegnelsen «frivillige»</w:t>
      </w:r>
      <w:r w:rsidR="002A58B6">
        <w:t>. Det kan være en mulig idé for oss også.</w:t>
      </w:r>
    </w:p>
    <w:p w:rsidR="004314B9" w:rsidRDefault="004314B9" w:rsidP="004533B6">
      <w:r>
        <w:t xml:space="preserve">I virksomhetene er det også viktig å finne personer og lage nettverk mellom virksomhetstillitsvalgte innenfor samme næringer. Det bør lages mål om at våre medlemmer kommer inn i </w:t>
      </w:r>
      <w:r w:rsidR="002A58B6">
        <w:t>bedrifts/konsern</w:t>
      </w:r>
      <w:r>
        <w:t>styrer som ansatte-representant valgt av de ansatte. Vi må finne en form og stil som gjør oss ønsket</w:t>
      </w:r>
      <w:r w:rsidR="002A58B6">
        <w:t>.</w:t>
      </w:r>
    </w:p>
    <w:p w:rsidR="004314B9" w:rsidRDefault="004314B9" w:rsidP="004533B6">
      <w:pPr>
        <w:rPr>
          <w:b/>
        </w:rPr>
      </w:pPr>
      <w:r>
        <w:rPr>
          <w:b/>
        </w:rPr>
        <w:t>Tariffavtaler</w:t>
      </w:r>
    </w:p>
    <w:p w:rsidR="002269C7" w:rsidRDefault="004314B9" w:rsidP="004533B6">
      <w:r>
        <w:t xml:space="preserve">Det må lages en strategi </w:t>
      </w:r>
      <w:r w:rsidR="002A58B6">
        <w:t xml:space="preserve">for </w:t>
      </w:r>
      <w:r>
        <w:t>å få</w:t>
      </w:r>
      <w:r w:rsidR="002269C7">
        <w:t xml:space="preserve"> etablert</w:t>
      </w:r>
      <w:r>
        <w:t xml:space="preserve"> flere kollektive avtaler. Hovedstyret og sekretariatet har, ved sin opptreden og posisjonstaging, blokkert for en naturlig utvikling på dette området. Seksjonen må få kontroll på dette arbeidet under ledelse av seksjonsstyret</w:t>
      </w:r>
      <w:r w:rsidR="002269C7">
        <w:t xml:space="preserve"> og i samarbeid med Forum for Privatansatte</w:t>
      </w:r>
      <w:r>
        <w:t xml:space="preserve">, og det må lages en salgsstrategi. </w:t>
      </w:r>
    </w:p>
    <w:p w:rsidR="004314B9" w:rsidRDefault="002269C7" w:rsidP="004533B6">
      <w:r>
        <w:t>Begrepet t</w:t>
      </w:r>
      <w:r w:rsidR="004314B9">
        <w:t>ariffavtale er negativt ladet i privat sektor</w:t>
      </w:r>
      <w:r>
        <w:t xml:space="preserve">. Når man spør den enkelte ansatte </w:t>
      </w:r>
      <w:r w:rsidR="004314B9">
        <w:t>hva de ønsker</w:t>
      </w:r>
      <w:r>
        <w:t>,</w:t>
      </w:r>
      <w:r w:rsidR="004314B9">
        <w:t xml:space="preserve"> så er fast og trygt arbeid</w:t>
      </w:r>
      <w:r>
        <w:t xml:space="preserve"> det viktigste</w:t>
      </w:r>
      <w:r w:rsidR="004314B9">
        <w:t>. Vi må løse en kode innenfor dette området.</w:t>
      </w:r>
    </w:p>
    <w:p w:rsidR="004314B9" w:rsidRDefault="004314B9" w:rsidP="004533B6">
      <w:pPr>
        <w:rPr>
          <w:b/>
        </w:rPr>
      </w:pPr>
    </w:p>
    <w:p w:rsidR="004314B9" w:rsidRDefault="004314B9" w:rsidP="004533B6">
      <w:pPr>
        <w:rPr>
          <w:b/>
        </w:rPr>
      </w:pPr>
      <w:r w:rsidRPr="004314B9">
        <w:rPr>
          <w:b/>
        </w:rPr>
        <w:t xml:space="preserve">Digitalisering </w:t>
      </w:r>
    </w:p>
    <w:p w:rsidR="00855AB3" w:rsidRDefault="00855AB3" w:rsidP="004533B6">
      <w:r>
        <w:t xml:space="preserve">Styret må arbeide videre med en strategi sett fra et arbeidstagerperspektiv. Jurister i privat sektor må være med på utviklingen, og gjerne være proaktive. Men </w:t>
      </w:r>
      <w:r w:rsidR="002269C7">
        <w:t xml:space="preserve">digitalisering betyr endret </w:t>
      </w:r>
      <w:r>
        <w:t>arbeidsform,</w:t>
      </w:r>
      <w:r w:rsidR="002269C7">
        <w:t xml:space="preserve"> digital kompetanse,</w:t>
      </w:r>
      <w:r>
        <w:t xml:space="preserve"> fordeling av verdiskaping, </w:t>
      </w:r>
      <w:r w:rsidR="002269C7">
        <w:t xml:space="preserve">økt </w:t>
      </w:r>
      <w:r>
        <w:t>press på alltid å være tilgjengelig, papirløse prosesser, etc.</w:t>
      </w:r>
    </w:p>
    <w:p w:rsidR="00D51589" w:rsidRPr="00D51589" w:rsidRDefault="004533B6">
      <w:pPr>
        <w:rPr>
          <w:b/>
        </w:rPr>
      </w:pPr>
      <w:r>
        <w:rPr>
          <w:b/>
        </w:rPr>
        <w:t>I</w:t>
      </w:r>
      <w:r w:rsidR="00D51589" w:rsidRPr="00D51589">
        <w:rPr>
          <w:b/>
        </w:rPr>
        <w:t>nnstilling</w:t>
      </w:r>
    </w:p>
    <w:p w:rsidR="00FD23B3" w:rsidRPr="00CE2E1E" w:rsidRDefault="004533B6">
      <w:r>
        <w:t>Handlingsplane</w:t>
      </w:r>
      <w:r w:rsidR="00636D5E">
        <w:t>n</w:t>
      </w:r>
      <w:r>
        <w:t xml:space="preserve"> tas til orientering.</w:t>
      </w:r>
      <w:bookmarkStart w:id="0" w:name="_GoBack"/>
      <w:bookmarkEnd w:id="0"/>
    </w:p>
    <w:sectPr w:rsidR="00FD23B3" w:rsidRPr="00CE2E1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A67" w:rsidRDefault="00256A67" w:rsidP="00256A67">
      <w:pPr>
        <w:spacing w:after="0" w:line="240" w:lineRule="auto"/>
      </w:pPr>
      <w:r>
        <w:separator/>
      </w:r>
    </w:p>
  </w:endnote>
  <w:endnote w:type="continuationSeparator" w:id="0">
    <w:p w:rsidR="00256A67" w:rsidRDefault="00256A67" w:rsidP="0025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A67" w:rsidRDefault="00256A67" w:rsidP="00256A67">
      <w:pPr>
        <w:spacing w:after="0" w:line="240" w:lineRule="auto"/>
      </w:pPr>
      <w:r>
        <w:separator/>
      </w:r>
    </w:p>
  </w:footnote>
  <w:footnote w:type="continuationSeparator" w:id="0">
    <w:p w:rsidR="00256A67" w:rsidRDefault="00256A67" w:rsidP="0025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A67" w:rsidRDefault="00256A67" w:rsidP="00256A67">
    <w:pPr>
      <w:pStyle w:val="Topptekst"/>
      <w:tabs>
        <w:tab w:val="left" w:pos="3870"/>
      </w:tabs>
    </w:pPr>
    <w:r>
      <w:tab/>
    </w:r>
    <w:r>
      <w:tab/>
    </w:r>
    <w:r>
      <w:tab/>
    </w:r>
    <w:r>
      <w:rPr>
        <w:noProof/>
      </w:rPr>
      <w:drawing>
        <wp:inline distT="0" distB="0" distL="0" distR="0" wp14:anchorId="55AC6240">
          <wp:extent cx="888365" cy="866098"/>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480" cy="874984"/>
                  </a:xfrm>
                  <a:prstGeom prst="rect">
                    <a:avLst/>
                  </a:prstGeom>
                  <a:noFill/>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1E"/>
    <w:rsid w:val="00036D5A"/>
    <w:rsid w:val="0008575F"/>
    <w:rsid w:val="000F57FF"/>
    <w:rsid w:val="001862DB"/>
    <w:rsid w:val="00197222"/>
    <w:rsid w:val="002269C7"/>
    <w:rsid w:val="00256A67"/>
    <w:rsid w:val="002A58B6"/>
    <w:rsid w:val="002A6801"/>
    <w:rsid w:val="00332C2A"/>
    <w:rsid w:val="003633D2"/>
    <w:rsid w:val="003A40E7"/>
    <w:rsid w:val="0040515F"/>
    <w:rsid w:val="004257C5"/>
    <w:rsid w:val="004314B9"/>
    <w:rsid w:val="004533B6"/>
    <w:rsid w:val="005B0020"/>
    <w:rsid w:val="005C545D"/>
    <w:rsid w:val="00636D5E"/>
    <w:rsid w:val="006C27E6"/>
    <w:rsid w:val="00721FD9"/>
    <w:rsid w:val="00754AFD"/>
    <w:rsid w:val="00786046"/>
    <w:rsid w:val="008066F3"/>
    <w:rsid w:val="00855AB3"/>
    <w:rsid w:val="00861255"/>
    <w:rsid w:val="00874835"/>
    <w:rsid w:val="009327D2"/>
    <w:rsid w:val="00973EAA"/>
    <w:rsid w:val="00976318"/>
    <w:rsid w:val="00990072"/>
    <w:rsid w:val="00A078EF"/>
    <w:rsid w:val="00A53105"/>
    <w:rsid w:val="00A82599"/>
    <w:rsid w:val="00AA477A"/>
    <w:rsid w:val="00AC3B73"/>
    <w:rsid w:val="00B6507D"/>
    <w:rsid w:val="00C11D32"/>
    <w:rsid w:val="00C42AE0"/>
    <w:rsid w:val="00CE2E1E"/>
    <w:rsid w:val="00D05825"/>
    <w:rsid w:val="00D51589"/>
    <w:rsid w:val="00DA4835"/>
    <w:rsid w:val="00E60941"/>
    <w:rsid w:val="00E7029F"/>
    <w:rsid w:val="00E91D14"/>
    <w:rsid w:val="00EA14C3"/>
    <w:rsid w:val="00EC6C5F"/>
    <w:rsid w:val="00ED174B"/>
    <w:rsid w:val="00FA3808"/>
    <w:rsid w:val="00FD23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3A5C77"/>
  <w15:chartTrackingRefBased/>
  <w15:docId w15:val="{33DE3D7D-3268-416B-A007-E0473886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6C27E6"/>
    <w:rPr>
      <w:sz w:val="16"/>
      <w:szCs w:val="16"/>
    </w:rPr>
  </w:style>
  <w:style w:type="paragraph" w:styleId="Merknadstekst">
    <w:name w:val="annotation text"/>
    <w:basedOn w:val="Normal"/>
    <w:link w:val="MerknadstekstTegn"/>
    <w:uiPriority w:val="99"/>
    <w:semiHidden/>
    <w:unhideWhenUsed/>
    <w:rsid w:val="006C27E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C27E6"/>
    <w:rPr>
      <w:sz w:val="20"/>
      <w:szCs w:val="20"/>
    </w:rPr>
  </w:style>
  <w:style w:type="paragraph" w:styleId="Kommentaremne">
    <w:name w:val="annotation subject"/>
    <w:basedOn w:val="Merknadstekst"/>
    <w:next w:val="Merknadstekst"/>
    <w:link w:val="KommentaremneTegn"/>
    <w:uiPriority w:val="99"/>
    <w:semiHidden/>
    <w:unhideWhenUsed/>
    <w:rsid w:val="006C27E6"/>
    <w:rPr>
      <w:b/>
      <w:bCs/>
    </w:rPr>
  </w:style>
  <w:style w:type="character" w:customStyle="1" w:styleId="KommentaremneTegn">
    <w:name w:val="Kommentaremne Tegn"/>
    <w:basedOn w:val="MerknadstekstTegn"/>
    <w:link w:val="Kommentaremne"/>
    <w:uiPriority w:val="99"/>
    <w:semiHidden/>
    <w:rsid w:val="006C27E6"/>
    <w:rPr>
      <w:b/>
      <w:bCs/>
      <w:sz w:val="20"/>
      <w:szCs w:val="20"/>
    </w:rPr>
  </w:style>
  <w:style w:type="paragraph" w:styleId="Bobletekst">
    <w:name w:val="Balloon Text"/>
    <w:basedOn w:val="Normal"/>
    <w:link w:val="BobletekstTegn"/>
    <w:uiPriority w:val="99"/>
    <w:semiHidden/>
    <w:unhideWhenUsed/>
    <w:rsid w:val="006C27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27E6"/>
    <w:rPr>
      <w:rFonts w:ascii="Segoe UI" w:hAnsi="Segoe UI" w:cs="Segoe UI"/>
      <w:sz w:val="18"/>
      <w:szCs w:val="18"/>
    </w:rPr>
  </w:style>
  <w:style w:type="paragraph" w:styleId="Topptekst">
    <w:name w:val="header"/>
    <w:basedOn w:val="Normal"/>
    <w:link w:val="TopptekstTegn"/>
    <w:uiPriority w:val="99"/>
    <w:unhideWhenUsed/>
    <w:rsid w:val="00256A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6A67"/>
  </w:style>
  <w:style w:type="paragraph" w:styleId="Bunntekst">
    <w:name w:val="footer"/>
    <w:basedOn w:val="Normal"/>
    <w:link w:val="BunntekstTegn"/>
    <w:uiPriority w:val="99"/>
    <w:unhideWhenUsed/>
    <w:rsid w:val="00256A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342">
      <w:bodyDiv w:val="1"/>
      <w:marLeft w:val="0"/>
      <w:marRight w:val="0"/>
      <w:marTop w:val="0"/>
      <w:marBottom w:val="0"/>
      <w:divBdr>
        <w:top w:val="none" w:sz="0" w:space="0" w:color="auto"/>
        <w:left w:val="none" w:sz="0" w:space="0" w:color="auto"/>
        <w:bottom w:val="none" w:sz="0" w:space="0" w:color="auto"/>
        <w:right w:val="none" w:sz="0" w:space="0" w:color="auto"/>
      </w:divBdr>
      <w:divsChild>
        <w:div w:id="496002847">
          <w:blockQuote w:val="1"/>
          <w:marLeft w:val="600"/>
          <w:marRight w:val="600"/>
          <w:marTop w:val="240"/>
          <w:marBottom w:val="240"/>
          <w:divBdr>
            <w:top w:val="none" w:sz="0" w:space="0" w:color="auto"/>
            <w:left w:val="none" w:sz="0" w:space="0" w:color="auto"/>
            <w:bottom w:val="none" w:sz="0" w:space="0" w:color="auto"/>
            <w:right w:val="none" w:sz="0" w:space="0" w:color="auto"/>
          </w:divBdr>
        </w:div>
        <w:div w:id="121631425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1971</Words>
  <Characters>10449</Characters>
  <Application>Microsoft Office Word</Application>
  <DocSecurity>4</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Henry Hammer</dc:creator>
  <cp:keywords/>
  <dc:description/>
  <cp:lastModifiedBy>Michael Rummelhoff</cp:lastModifiedBy>
  <cp:revision>2</cp:revision>
  <dcterms:created xsi:type="dcterms:W3CDTF">2018-09-07T09:08:00Z</dcterms:created>
  <dcterms:modified xsi:type="dcterms:W3CDTF">2018-09-07T09:08:00Z</dcterms:modified>
</cp:coreProperties>
</file>